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42B" w:rsidRPr="009D13EC" w:rsidRDefault="00024688" w:rsidP="003841B3">
      <w:pPr>
        <w:ind w:left="142"/>
        <w:rPr>
          <w:rFonts w:ascii="Times New Roman" w:hAnsi="Times New Roman" w:cs="Times New Roman"/>
          <w:b/>
          <w:sz w:val="24"/>
          <w:szCs w:val="24"/>
        </w:rPr>
      </w:pPr>
      <w:r w:rsidRPr="009D13EC">
        <w:rPr>
          <w:rFonts w:ascii="Times New Roman" w:hAnsi="Times New Roman" w:cs="Times New Roman"/>
          <w:b/>
          <w:sz w:val="24"/>
          <w:szCs w:val="24"/>
        </w:rPr>
        <w:t>NEVŞEHİR İLİ 202</w:t>
      </w:r>
      <w:r w:rsidR="0049452C">
        <w:rPr>
          <w:rFonts w:ascii="Times New Roman" w:hAnsi="Times New Roman" w:cs="Times New Roman"/>
          <w:b/>
          <w:sz w:val="24"/>
          <w:szCs w:val="24"/>
        </w:rPr>
        <w:t>2</w:t>
      </w:r>
      <w:r w:rsidR="0049028F">
        <w:rPr>
          <w:rFonts w:ascii="Times New Roman" w:hAnsi="Times New Roman" w:cs="Times New Roman"/>
          <w:b/>
          <w:sz w:val="24"/>
          <w:szCs w:val="24"/>
        </w:rPr>
        <w:t xml:space="preserve"> YILI </w:t>
      </w:r>
      <w:r w:rsidR="00EE6D86">
        <w:rPr>
          <w:rFonts w:ascii="Times New Roman" w:hAnsi="Times New Roman" w:cs="Times New Roman"/>
          <w:b/>
          <w:sz w:val="24"/>
          <w:szCs w:val="24"/>
        </w:rPr>
        <w:t>KASIM</w:t>
      </w:r>
      <w:r w:rsidR="0049028F">
        <w:rPr>
          <w:rFonts w:ascii="Times New Roman" w:hAnsi="Times New Roman" w:cs="Times New Roman"/>
          <w:b/>
          <w:sz w:val="24"/>
          <w:szCs w:val="24"/>
        </w:rPr>
        <w:t xml:space="preserve"> </w:t>
      </w:r>
      <w:r w:rsidR="00FF042B" w:rsidRPr="009D13EC">
        <w:rPr>
          <w:rFonts w:ascii="Times New Roman" w:hAnsi="Times New Roman" w:cs="Times New Roman"/>
          <w:b/>
          <w:sz w:val="24"/>
          <w:szCs w:val="24"/>
        </w:rPr>
        <w:t>DÖNEMİ SAĞLIK PERSONELİ VE YARDIMCI SAĞLIK PERSONELİ IL İÇİ YER DEĞİŞİKLİĞİ İLAN METNİ</w:t>
      </w:r>
    </w:p>
    <w:p w:rsidR="00FF042B" w:rsidRPr="009D13EC" w:rsidRDefault="00FF042B" w:rsidP="00C64C5F">
      <w:pPr>
        <w:ind w:left="142"/>
        <w:jc w:val="both"/>
        <w:rPr>
          <w:rFonts w:ascii="Times New Roman" w:hAnsi="Times New Roman" w:cs="Times New Roman"/>
          <w:sz w:val="24"/>
          <w:szCs w:val="24"/>
        </w:rPr>
      </w:pPr>
      <w:r w:rsidRPr="009D13EC">
        <w:rPr>
          <w:rFonts w:ascii="Times New Roman" w:hAnsi="Times New Roman" w:cs="Times New Roman"/>
        </w:rPr>
        <w:t xml:space="preserve">          </w:t>
      </w:r>
      <w:proofErr w:type="gramStart"/>
      <w:r w:rsidRPr="009D13EC">
        <w:rPr>
          <w:rFonts w:ascii="Times New Roman" w:hAnsi="Times New Roman" w:cs="Times New Roman"/>
          <w:sz w:val="24"/>
          <w:szCs w:val="24"/>
        </w:rPr>
        <w:t xml:space="preserve">26.03.2013 tarih ve 28599 sayılı Resmi </w:t>
      </w:r>
      <w:proofErr w:type="spellStart"/>
      <w:r w:rsidRPr="009D13EC">
        <w:rPr>
          <w:rFonts w:ascii="Times New Roman" w:hAnsi="Times New Roman" w:cs="Times New Roman"/>
          <w:sz w:val="24"/>
          <w:szCs w:val="24"/>
        </w:rPr>
        <w:t>Gazete'de</w:t>
      </w:r>
      <w:proofErr w:type="spellEnd"/>
      <w:r w:rsidRPr="009D13EC">
        <w:rPr>
          <w:rFonts w:ascii="Times New Roman" w:hAnsi="Times New Roman" w:cs="Times New Roman"/>
          <w:sz w:val="24"/>
          <w:szCs w:val="24"/>
        </w:rPr>
        <w:t xml:space="preserve"> yayımlanan Sağlık Bakanlığı Atama ve Yer Değiştirme Yönetmeliği ile 1 Sayılı Cumhurbaşkanlığı Teşkilatı Hakkında Cumhurbaşkanlığı Kararnamesinin 371 inci maddesi ile 3359 sayılı Sağlık Hizmetleri Temel Kanununa dayanılarak hazırlanan </w:t>
      </w:r>
      <w:r w:rsidR="00846936" w:rsidRPr="009D13EC">
        <w:rPr>
          <w:rFonts w:ascii="Times New Roman" w:hAnsi="Times New Roman" w:cs="Times New Roman"/>
          <w:sz w:val="24"/>
          <w:szCs w:val="24"/>
        </w:rPr>
        <w:t xml:space="preserve">Sağlık Bakanlığı Yönetim Hizmetleri Genel Müdürlüğünün 25.02.2019 tarih ve 2833-88088132 sayılı </w:t>
      </w:r>
      <w:r w:rsidRPr="009D13EC">
        <w:rPr>
          <w:rFonts w:ascii="Times New Roman" w:hAnsi="Times New Roman" w:cs="Times New Roman"/>
          <w:sz w:val="24"/>
          <w:szCs w:val="24"/>
        </w:rPr>
        <w:t>Sağlık Bakanlığı Sağlık Personelinin İl İçi Yer Değiştirmesine İlişkin Yönergenin Atama Dönemleri Başlıklı 7 inci maddesi hükümlerine istinaden; 07.11.2017 tarihli Sağlık Bakanlığı Taşra Teşkilatı Kadro Standartları ile Çalışma Usul ve Esaslarına Dair Yönerge doğrultusunda; İl içindeki personel ihtiyacı göz önüne alınarak, Müdürlüğümüze bağlı tüm sağlık tesislerinde görev yapan 657 sayılı Kanunun 4 üncü maddesinin (A) bendine göre istihdam edilen sağlık hizmetleri ve yardımcı sağlık hizmetleri sınıfındaki personelin il içinde adil ve dengeli dağılımının sağlanması amacıyla</w:t>
      </w:r>
      <w:r w:rsidR="003A042B">
        <w:rPr>
          <w:rFonts w:ascii="Times New Roman" w:hAnsi="Times New Roman" w:cs="Times New Roman"/>
          <w:sz w:val="24"/>
          <w:szCs w:val="24"/>
        </w:rPr>
        <w:t xml:space="preserve"> yer değiştirmesine ilişkin 202</w:t>
      </w:r>
      <w:r w:rsidR="0049452C">
        <w:rPr>
          <w:rFonts w:ascii="Times New Roman" w:hAnsi="Times New Roman" w:cs="Times New Roman"/>
          <w:sz w:val="24"/>
          <w:szCs w:val="24"/>
        </w:rPr>
        <w:t>2</w:t>
      </w:r>
      <w:r w:rsidRPr="009D13EC">
        <w:rPr>
          <w:rFonts w:ascii="Times New Roman" w:hAnsi="Times New Roman" w:cs="Times New Roman"/>
          <w:sz w:val="24"/>
          <w:szCs w:val="24"/>
        </w:rPr>
        <w:t xml:space="preserve"> yılı </w:t>
      </w:r>
      <w:r w:rsidR="00EE6D86">
        <w:rPr>
          <w:rFonts w:ascii="Times New Roman" w:hAnsi="Times New Roman" w:cs="Times New Roman"/>
          <w:sz w:val="24"/>
          <w:szCs w:val="24"/>
        </w:rPr>
        <w:t xml:space="preserve">Kasım </w:t>
      </w:r>
      <w:r w:rsidRPr="009D13EC">
        <w:rPr>
          <w:rFonts w:ascii="Times New Roman" w:hAnsi="Times New Roman" w:cs="Times New Roman"/>
          <w:sz w:val="24"/>
          <w:szCs w:val="24"/>
        </w:rPr>
        <w:t xml:space="preserve">dönemi atamaları için; </w:t>
      </w:r>
      <w:proofErr w:type="gramEnd"/>
    </w:p>
    <w:p w:rsidR="00FF042B" w:rsidRPr="009D13EC" w:rsidRDefault="00FF042B" w:rsidP="00C64C5F">
      <w:pPr>
        <w:ind w:left="142"/>
        <w:jc w:val="both"/>
        <w:rPr>
          <w:rFonts w:ascii="Times New Roman" w:hAnsi="Times New Roman" w:cs="Times New Roman"/>
          <w:b/>
          <w:sz w:val="24"/>
          <w:szCs w:val="24"/>
        </w:rPr>
      </w:pPr>
      <w:r w:rsidRPr="009D13EC">
        <w:rPr>
          <w:rFonts w:ascii="Times New Roman" w:hAnsi="Times New Roman" w:cs="Times New Roman"/>
          <w:b/>
          <w:sz w:val="24"/>
          <w:szCs w:val="24"/>
        </w:rPr>
        <w:t xml:space="preserve">GENEL ESASLAR: </w:t>
      </w:r>
    </w:p>
    <w:p w:rsidR="00FF042B" w:rsidRPr="009D13EC" w:rsidRDefault="00FF042B" w:rsidP="00C64C5F">
      <w:pPr>
        <w:pStyle w:val="ListeParagraf"/>
        <w:numPr>
          <w:ilvl w:val="0"/>
          <w:numId w:val="1"/>
        </w:numPr>
        <w:ind w:left="142"/>
        <w:jc w:val="both"/>
        <w:rPr>
          <w:rFonts w:ascii="Times New Roman" w:hAnsi="Times New Roman" w:cs="Times New Roman"/>
          <w:sz w:val="24"/>
          <w:szCs w:val="24"/>
        </w:rPr>
      </w:pPr>
      <w:r w:rsidRPr="009D13EC">
        <w:rPr>
          <w:rFonts w:ascii="Times New Roman" w:hAnsi="Times New Roman" w:cs="Times New Roman"/>
          <w:sz w:val="24"/>
          <w:szCs w:val="24"/>
        </w:rPr>
        <w:t>202</w:t>
      </w:r>
      <w:r w:rsidR="0049452C">
        <w:rPr>
          <w:rFonts w:ascii="Times New Roman" w:hAnsi="Times New Roman" w:cs="Times New Roman"/>
          <w:sz w:val="24"/>
          <w:szCs w:val="24"/>
        </w:rPr>
        <w:t>2</w:t>
      </w:r>
      <w:r w:rsidRPr="009D13EC">
        <w:rPr>
          <w:rFonts w:ascii="Times New Roman" w:hAnsi="Times New Roman" w:cs="Times New Roman"/>
          <w:sz w:val="24"/>
          <w:szCs w:val="24"/>
        </w:rPr>
        <w:t xml:space="preserve"> </w:t>
      </w:r>
      <w:r w:rsidR="00EE6D86">
        <w:rPr>
          <w:rFonts w:ascii="Times New Roman" w:hAnsi="Times New Roman" w:cs="Times New Roman"/>
          <w:sz w:val="24"/>
          <w:szCs w:val="24"/>
        </w:rPr>
        <w:t>Kasım</w:t>
      </w:r>
      <w:r w:rsidR="00585A0A" w:rsidRPr="009D13EC">
        <w:rPr>
          <w:rFonts w:ascii="Times New Roman" w:hAnsi="Times New Roman" w:cs="Times New Roman"/>
          <w:sz w:val="24"/>
          <w:szCs w:val="24"/>
        </w:rPr>
        <w:t xml:space="preserve"> </w:t>
      </w:r>
      <w:r w:rsidRPr="009D13EC">
        <w:rPr>
          <w:rFonts w:ascii="Times New Roman" w:hAnsi="Times New Roman" w:cs="Times New Roman"/>
          <w:sz w:val="24"/>
          <w:szCs w:val="24"/>
        </w:rPr>
        <w:t xml:space="preserve">Dönemi İl İçi Yer Değiştirme Suretiyle atama talebinde bulunacak olan Sağlık Personeli ve Yardımcı Sağlık Hizmetleri Sınıfı Personeli için açılmış olan münhal yerler </w:t>
      </w:r>
      <w:r w:rsidR="00585A0A" w:rsidRPr="009D13EC">
        <w:rPr>
          <w:rFonts w:ascii="Times New Roman" w:hAnsi="Times New Roman" w:cs="Times New Roman"/>
          <w:sz w:val="24"/>
          <w:szCs w:val="24"/>
        </w:rPr>
        <w:t xml:space="preserve">Nevşehir İl Sağlık Müdürlüğü </w:t>
      </w:r>
      <w:r w:rsidRPr="009D13EC">
        <w:rPr>
          <w:rFonts w:ascii="Times New Roman" w:hAnsi="Times New Roman" w:cs="Times New Roman"/>
          <w:sz w:val="24"/>
          <w:szCs w:val="24"/>
        </w:rPr>
        <w:t>internet</w:t>
      </w:r>
      <w:r w:rsidR="00506F05" w:rsidRPr="009D13EC">
        <w:rPr>
          <w:rFonts w:ascii="Times New Roman" w:hAnsi="Times New Roman" w:cs="Times New Roman"/>
          <w:sz w:val="24"/>
          <w:szCs w:val="24"/>
        </w:rPr>
        <w:t xml:space="preserve"> </w:t>
      </w:r>
      <w:r w:rsidR="00585A0A" w:rsidRPr="009D13EC">
        <w:rPr>
          <w:rFonts w:ascii="Times New Roman" w:hAnsi="Times New Roman" w:cs="Times New Roman"/>
          <w:sz w:val="24"/>
          <w:szCs w:val="24"/>
        </w:rPr>
        <w:t>sitesi</w:t>
      </w:r>
      <w:r w:rsidRPr="009D13EC">
        <w:rPr>
          <w:rFonts w:ascii="Times New Roman" w:hAnsi="Times New Roman" w:cs="Times New Roman"/>
          <w:sz w:val="24"/>
          <w:szCs w:val="24"/>
        </w:rPr>
        <w:t xml:space="preserve"> üzerinden ilan edilmiştir. </w:t>
      </w:r>
    </w:p>
    <w:p w:rsidR="00FF042B" w:rsidRPr="009D13EC" w:rsidRDefault="003A042B" w:rsidP="00C64C5F">
      <w:pPr>
        <w:pStyle w:val="ListeParagraf"/>
        <w:numPr>
          <w:ilvl w:val="0"/>
          <w:numId w:val="1"/>
        </w:numPr>
        <w:ind w:left="142"/>
        <w:jc w:val="both"/>
        <w:rPr>
          <w:rFonts w:ascii="Times New Roman" w:hAnsi="Times New Roman" w:cs="Times New Roman"/>
          <w:sz w:val="24"/>
          <w:szCs w:val="24"/>
        </w:rPr>
      </w:pPr>
      <w:r>
        <w:rPr>
          <w:rFonts w:ascii="Times New Roman" w:hAnsi="Times New Roman" w:cs="Times New Roman"/>
          <w:sz w:val="24"/>
          <w:szCs w:val="24"/>
        </w:rPr>
        <w:t>202</w:t>
      </w:r>
      <w:r w:rsidR="0049452C">
        <w:rPr>
          <w:rFonts w:ascii="Times New Roman" w:hAnsi="Times New Roman" w:cs="Times New Roman"/>
          <w:sz w:val="24"/>
          <w:szCs w:val="24"/>
        </w:rPr>
        <w:t>2</w:t>
      </w:r>
      <w:r w:rsidR="00FF042B" w:rsidRPr="009D13EC">
        <w:rPr>
          <w:rFonts w:ascii="Times New Roman" w:hAnsi="Times New Roman" w:cs="Times New Roman"/>
          <w:sz w:val="24"/>
          <w:szCs w:val="24"/>
        </w:rPr>
        <w:t xml:space="preserve"> </w:t>
      </w:r>
      <w:r w:rsidR="00EE6D86">
        <w:rPr>
          <w:rFonts w:ascii="Times New Roman" w:hAnsi="Times New Roman" w:cs="Times New Roman"/>
          <w:sz w:val="24"/>
          <w:szCs w:val="24"/>
        </w:rPr>
        <w:t>Kasım</w:t>
      </w:r>
      <w:r w:rsidR="00FF042B" w:rsidRPr="009D13EC">
        <w:rPr>
          <w:rFonts w:ascii="Times New Roman" w:hAnsi="Times New Roman" w:cs="Times New Roman"/>
          <w:sz w:val="24"/>
          <w:szCs w:val="24"/>
        </w:rPr>
        <w:t xml:space="preserve"> Dönemi İl İçi Yer Değiştirme Suretiyle atama başvuruları, </w:t>
      </w:r>
      <w:r w:rsidR="00F7403C">
        <w:rPr>
          <w:rFonts w:ascii="Times New Roman" w:hAnsi="Times New Roman" w:cs="Times New Roman"/>
          <w:sz w:val="24"/>
          <w:szCs w:val="24"/>
        </w:rPr>
        <w:t>25</w:t>
      </w:r>
      <w:r w:rsidR="00EE6D86">
        <w:rPr>
          <w:rFonts w:ascii="Times New Roman" w:hAnsi="Times New Roman" w:cs="Times New Roman"/>
          <w:sz w:val="24"/>
          <w:szCs w:val="24"/>
        </w:rPr>
        <w:t>/10</w:t>
      </w:r>
      <w:r w:rsidR="0049452C">
        <w:rPr>
          <w:rFonts w:ascii="Times New Roman" w:hAnsi="Times New Roman" w:cs="Times New Roman"/>
          <w:sz w:val="24"/>
          <w:szCs w:val="24"/>
        </w:rPr>
        <w:t>/2022</w:t>
      </w:r>
      <w:r w:rsidR="00FF042B" w:rsidRPr="00A3664B">
        <w:rPr>
          <w:rFonts w:ascii="Times New Roman" w:hAnsi="Times New Roman" w:cs="Times New Roman"/>
          <w:sz w:val="24"/>
          <w:szCs w:val="24"/>
        </w:rPr>
        <w:t xml:space="preserve"> </w:t>
      </w:r>
      <w:r w:rsidR="00FF042B" w:rsidRPr="009D13EC">
        <w:rPr>
          <w:rFonts w:ascii="Times New Roman" w:hAnsi="Times New Roman" w:cs="Times New Roman"/>
          <w:sz w:val="24"/>
          <w:szCs w:val="24"/>
        </w:rPr>
        <w:t xml:space="preserve">tarihinde başlayıp, </w:t>
      </w:r>
      <w:r w:rsidR="00EE6D86">
        <w:rPr>
          <w:rFonts w:ascii="Times New Roman" w:hAnsi="Times New Roman" w:cs="Times New Roman"/>
          <w:sz w:val="24"/>
          <w:szCs w:val="24"/>
        </w:rPr>
        <w:t>0</w:t>
      </w:r>
      <w:r w:rsidR="00F7403C">
        <w:rPr>
          <w:rFonts w:ascii="Times New Roman" w:hAnsi="Times New Roman" w:cs="Times New Roman"/>
          <w:sz w:val="24"/>
          <w:szCs w:val="24"/>
        </w:rPr>
        <w:t>1</w:t>
      </w:r>
      <w:r w:rsidR="00EE6D86">
        <w:rPr>
          <w:rFonts w:ascii="Times New Roman" w:hAnsi="Times New Roman" w:cs="Times New Roman"/>
          <w:sz w:val="24"/>
          <w:szCs w:val="24"/>
        </w:rPr>
        <w:t>/11/2022</w:t>
      </w:r>
      <w:r w:rsidR="00FF042B" w:rsidRPr="0049028F">
        <w:rPr>
          <w:rFonts w:ascii="Times New Roman" w:hAnsi="Times New Roman" w:cs="Times New Roman"/>
          <w:sz w:val="24"/>
          <w:szCs w:val="24"/>
        </w:rPr>
        <w:t xml:space="preserve"> </w:t>
      </w:r>
      <w:r w:rsidR="00FF042B" w:rsidRPr="009D13EC">
        <w:rPr>
          <w:rFonts w:ascii="Times New Roman" w:hAnsi="Times New Roman" w:cs="Times New Roman"/>
          <w:sz w:val="24"/>
          <w:szCs w:val="24"/>
        </w:rPr>
        <w:t>tarihinde Saat:17:00’da sona erecektir.</w:t>
      </w:r>
    </w:p>
    <w:p w:rsidR="00FF042B" w:rsidRPr="009D13EC" w:rsidRDefault="00FF042B" w:rsidP="00C64C5F">
      <w:pPr>
        <w:pStyle w:val="ListeParagraf"/>
        <w:numPr>
          <w:ilvl w:val="0"/>
          <w:numId w:val="1"/>
        </w:numPr>
        <w:ind w:left="142"/>
        <w:jc w:val="both"/>
        <w:rPr>
          <w:rFonts w:ascii="Times New Roman" w:hAnsi="Times New Roman" w:cs="Times New Roman"/>
          <w:sz w:val="24"/>
          <w:szCs w:val="24"/>
        </w:rPr>
      </w:pPr>
      <w:r w:rsidRPr="009D13EC">
        <w:rPr>
          <w:rFonts w:ascii="Times New Roman" w:hAnsi="Times New Roman" w:cs="Times New Roman"/>
          <w:sz w:val="24"/>
          <w:szCs w:val="24"/>
        </w:rPr>
        <w:t xml:space="preserve"> Atama talebinde bulunan Sağlık Personeli ve Yardımcı Sağlık Hizmetleri </w:t>
      </w:r>
      <w:proofErr w:type="spellStart"/>
      <w:r w:rsidRPr="009D13EC">
        <w:rPr>
          <w:rFonts w:ascii="Times New Roman" w:hAnsi="Times New Roman" w:cs="Times New Roman"/>
          <w:sz w:val="24"/>
          <w:szCs w:val="24"/>
        </w:rPr>
        <w:t>Sınıfi</w:t>
      </w:r>
      <w:proofErr w:type="spellEnd"/>
      <w:r w:rsidRPr="009D13EC">
        <w:rPr>
          <w:rFonts w:ascii="Times New Roman" w:hAnsi="Times New Roman" w:cs="Times New Roman"/>
          <w:sz w:val="24"/>
          <w:szCs w:val="24"/>
        </w:rPr>
        <w:t xml:space="preserve"> Personeli ilanda duyurulan kurum ve unvanlarla ilgili kısıtlamaları dikkate alarak kendi unvan ve </w:t>
      </w:r>
      <w:proofErr w:type="gramStart"/>
      <w:r w:rsidRPr="009D13EC">
        <w:rPr>
          <w:rFonts w:ascii="Times New Roman" w:hAnsi="Times New Roman" w:cs="Times New Roman"/>
          <w:sz w:val="24"/>
          <w:szCs w:val="24"/>
        </w:rPr>
        <w:t>branşlarına</w:t>
      </w:r>
      <w:proofErr w:type="gramEnd"/>
      <w:r w:rsidRPr="009D13EC">
        <w:rPr>
          <w:rFonts w:ascii="Times New Roman" w:hAnsi="Times New Roman" w:cs="Times New Roman"/>
          <w:sz w:val="24"/>
          <w:szCs w:val="24"/>
        </w:rPr>
        <w:t xml:space="preserve"> göre münhal kadrolara başvuruda bulunabilir. </w:t>
      </w:r>
    </w:p>
    <w:p w:rsidR="00FF042B" w:rsidRPr="009D13EC" w:rsidRDefault="00FF042B" w:rsidP="00C64C5F">
      <w:pPr>
        <w:pStyle w:val="ListeParagraf"/>
        <w:numPr>
          <w:ilvl w:val="0"/>
          <w:numId w:val="1"/>
        </w:numPr>
        <w:ind w:left="142"/>
        <w:jc w:val="both"/>
        <w:rPr>
          <w:rFonts w:ascii="Times New Roman" w:hAnsi="Times New Roman" w:cs="Times New Roman"/>
          <w:sz w:val="24"/>
          <w:szCs w:val="24"/>
        </w:rPr>
      </w:pPr>
      <w:r w:rsidRPr="009D13EC">
        <w:rPr>
          <w:rFonts w:ascii="Times New Roman" w:hAnsi="Times New Roman" w:cs="Times New Roman"/>
          <w:sz w:val="24"/>
          <w:szCs w:val="24"/>
        </w:rPr>
        <w:t xml:space="preserve">Atama talebinde bulunacak personel Ekip </w:t>
      </w:r>
      <w:proofErr w:type="spellStart"/>
      <w:r w:rsidRPr="009D13EC">
        <w:rPr>
          <w:rFonts w:ascii="Times New Roman" w:hAnsi="Times New Roman" w:cs="Times New Roman"/>
          <w:sz w:val="24"/>
          <w:szCs w:val="24"/>
        </w:rPr>
        <w:t>Portaldan</w:t>
      </w:r>
      <w:proofErr w:type="spellEnd"/>
      <w:r w:rsidRPr="009D13EC">
        <w:rPr>
          <w:rFonts w:ascii="Times New Roman" w:hAnsi="Times New Roman" w:cs="Times New Roman"/>
          <w:sz w:val="24"/>
          <w:szCs w:val="24"/>
        </w:rPr>
        <w:t xml:space="preserve"> alacakları Hizmet Puanını gösterir belge ile İl İçi Tayin Talep Formunu doldurarak kurum amirinin onayından sonra kurum üst yazısı ile birlikte Müdürlüğümüz Personel Hizmetleri Başkanlığı Atama Birimine en geç </w:t>
      </w:r>
      <w:r w:rsidR="008B6F17">
        <w:rPr>
          <w:rFonts w:ascii="Times New Roman" w:hAnsi="Times New Roman" w:cs="Times New Roman"/>
          <w:sz w:val="24"/>
          <w:szCs w:val="24"/>
        </w:rPr>
        <w:t>02</w:t>
      </w:r>
      <w:bookmarkStart w:id="0" w:name="_GoBack"/>
      <w:bookmarkEnd w:id="0"/>
      <w:r w:rsidR="00EE6D86">
        <w:rPr>
          <w:rFonts w:ascii="Times New Roman" w:hAnsi="Times New Roman" w:cs="Times New Roman"/>
          <w:sz w:val="24"/>
          <w:szCs w:val="24"/>
        </w:rPr>
        <w:t>/11/2022</w:t>
      </w:r>
      <w:r w:rsidRPr="0049028F">
        <w:rPr>
          <w:rFonts w:ascii="Times New Roman" w:hAnsi="Times New Roman" w:cs="Times New Roman"/>
          <w:sz w:val="24"/>
          <w:szCs w:val="24"/>
        </w:rPr>
        <w:t xml:space="preserve"> </w:t>
      </w:r>
      <w:r w:rsidRPr="009D13EC">
        <w:rPr>
          <w:rFonts w:ascii="Times New Roman" w:hAnsi="Times New Roman" w:cs="Times New Roman"/>
          <w:sz w:val="24"/>
          <w:szCs w:val="24"/>
        </w:rPr>
        <w:t xml:space="preserve">tarihi mesai bitimine kadar gönderilmesi gerekmektedir. </w:t>
      </w:r>
    </w:p>
    <w:p w:rsidR="00FF042B" w:rsidRPr="009D13EC" w:rsidRDefault="00FF042B" w:rsidP="00C64C5F">
      <w:pPr>
        <w:pStyle w:val="ListeParagraf"/>
        <w:numPr>
          <w:ilvl w:val="0"/>
          <w:numId w:val="1"/>
        </w:numPr>
        <w:ind w:left="142"/>
        <w:jc w:val="both"/>
        <w:rPr>
          <w:rFonts w:ascii="Times New Roman" w:hAnsi="Times New Roman" w:cs="Times New Roman"/>
          <w:sz w:val="24"/>
          <w:szCs w:val="24"/>
        </w:rPr>
      </w:pPr>
      <w:r w:rsidRPr="009D13EC">
        <w:rPr>
          <w:rFonts w:ascii="Times New Roman" w:hAnsi="Times New Roman" w:cs="Times New Roman"/>
          <w:sz w:val="24"/>
          <w:szCs w:val="24"/>
        </w:rPr>
        <w:t xml:space="preserve"> Müracaatta bulunacak personel en fazla 3 (üç) tercih yapabilecektir. </w:t>
      </w:r>
    </w:p>
    <w:p w:rsidR="0008614D" w:rsidRPr="009D13EC" w:rsidRDefault="00527811" w:rsidP="00C64C5F">
      <w:pPr>
        <w:pStyle w:val="ListeParagraf"/>
        <w:numPr>
          <w:ilvl w:val="0"/>
          <w:numId w:val="1"/>
        </w:numPr>
        <w:ind w:left="142"/>
        <w:jc w:val="both"/>
        <w:rPr>
          <w:rFonts w:ascii="Times New Roman" w:hAnsi="Times New Roman" w:cs="Times New Roman"/>
          <w:sz w:val="24"/>
          <w:szCs w:val="24"/>
        </w:rPr>
      </w:pPr>
      <w:r w:rsidRPr="009D13EC">
        <w:rPr>
          <w:rFonts w:ascii="Times New Roman" w:hAnsi="Times New Roman" w:cs="Times New Roman"/>
          <w:sz w:val="24"/>
          <w:szCs w:val="24"/>
        </w:rPr>
        <w:t>a)</w:t>
      </w:r>
      <w:r w:rsidR="00FF042B" w:rsidRPr="009D13EC">
        <w:rPr>
          <w:rFonts w:ascii="Times New Roman" w:hAnsi="Times New Roman" w:cs="Times New Roman"/>
          <w:sz w:val="24"/>
          <w:szCs w:val="24"/>
        </w:rPr>
        <w:t xml:space="preserve"> Münhal açılmış olan kadroya başvuran Sağlık Personelinin yerleştirme işlemleri </w:t>
      </w:r>
      <w:r w:rsidR="0008614D" w:rsidRPr="0049028F">
        <w:rPr>
          <w:rFonts w:ascii="Times New Roman" w:hAnsi="Times New Roman" w:cs="Times New Roman"/>
          <w:sz w:val="24"/>
          <w:szCs w:val="24"/>
        </w:rPr>
        <w:t>01/0</w:t>
      </w:r>
      <w:r w:rsidR="00EE6D86">
        <w:rPr>
          <w:rFonts w:ascii="Times New Roman" w:hAnsi="Times New Roman" w:cs="Times New Roman"/>
          <w:sz w:val="24"/>
          <w:szCs w:val="24"/>
        </w:rPr>
        <w:t>7</w:t>
      </w:r>
      <w:r w:rsidR="0049452C">
        <w:rPr>
          <w:rFonts w:ascii="Times New Roman" w:hAnsi="Times New Roman" w:cs="Times New Roman"/>
          <w:sz w:val="24"/>
          <w:szCs w:val="24"/>
        </w:rPr>
        <w:t>/2022</w:t>
      </w:r>
      <w:r w:rsidR="00FF042B" w:rsidRPr="0049028F">
        <w:rPr>
          <w:rFonts w:ascii="Times New Roman" w:hAnsi="Times New Roman" w:cs="Times New Roman"/>
          <w:sz w:val="24"/>
          <w:szCs w:val="24"/>
        </w:rPr>
        <w:t xml:space="preserve"> </w:t>
      </w:r>
      <w:r w:rsidR="00FF042B" w:rsidRPr="009D13EC">
        <w:rPr>
          <w:rFonts w:ascii="Times New Roman" w:hAnsi="Times New Roman" w:cs="Times New Roman"/>
          <w:sz w:val="24"/>
          <w:szCs w:val="24"/>
        </w:rPr>
        <w:t xml:space="preserve">tarihine göre hesaplanan ve ilan edilen hizmet puanları esas alınarak gerçekleştirilecektir. Hizmet Puanlarının eşit olması halinde Sağlık Bakanlığı bünyesindeki hizmet süreleri esas alınacaktır. Hizmet sürelerinin de eşit olması halinde mesleki kıdemi fazla olan personel, mesleki kıdeminde eşit olması halinde kura ile yerleştirme işlemi gerçekleştirilecektir. </w:t>
      </w:r>
    </w:p>
    <w:p w:rsidR="00527811" w:rsidRPr="009D13EC" w:rsidRDefault="00527811" w:rsidP="00C64C5F">
      <w:pPr>
        <w:pStyle w:val="ListeParagraf"/>
        <w:spacing w:after="0"/>
        <w:ind w:left="142"/>
        <w:jc w:val="both"/>
        <w:rPr>
          <w:rFonts w:ascii="Times New Roman" w:hAnsi="Times New Roman" w:cs="Times New Roman"/>
          <w:color w:val="000000"/>
          <w:sz w:val="24"/>
          <w:szCs w:val="24"/>
        </w:rPr>
      </w:pPr>
      <w:r w:rsidRPr="009D13EC">
        <w:rPr>
          <w:rFonts w:ascii="Times New Roman" w:hAnsi="Times New Roman" w:cs="Times New Roman"/>
          <w:sz w:val="24"/>
          <w:szCs w:val="24"/>
        </w:rPr>
        <w:t xml:space="preserve">b) </w:t>
      </w:r>
      <w:r w:rsidRPr="009D13EC">
        <w:rPr>
          <w:rFonts w:ascii="Times New Roman" w:hAnsi="Times New Roman" w:cs="Times New Roman"/>
          <w:color w:val="000000"/>
          <w:sz w:val="24"/>
          <w:szCs w:val="24"/>
        </w:rPr>
        <w:t>Kuraya başvuran personelin hizmet puanlarına itirazları kurumlarına başvuru esnasında alınacaktır, başvuru esnasında hizmet puanına itirazı olmayanların sonradan yapacağı hizmet puanı itirazları değerlendirmeye alınmayacaktır.</w:t>
      </w:r>
      <w:r w:rsidRPr="009D13EC">
        <w:rPr>
          <w:rFonts w:ascii="Times New Roman" w:hAnsi="Times New Roman" w:cs="Times New Roman"/>
          <w:color w:val="000000"/>
          <w:sz w:val="24"/>
          <w:szCs w:val="24"/>
        </w:rPr>
        <w:tab/>
      </w:r>
    </w:p>
    <w:p w:rsidR="00527811" w:rsidRPr="00425A01" w:rsidRDefault="00527811" w:rsidP="0049452C">
      <w:pPr>
        <w:spacing w:after="0"/>
        <w:jc w:val="both"/>
        <w:rPr>
          <w:rFonts w:ascii="Times New Roman" w:hAnsi="Times New Roman" w:cs="Times New Roman"/>
          <w:color w:val="000000"/>
          <w:sz w:val="24"/>
          <w:szCs w:val="24"/>
        </w:rPr>
      </w:pPr>
      <w:r w:rsidRPr="009D13EC">
        <w:rPr>
          <w:rFonts w:ascii="Times New Roman" w:hAnsi="Times New Roman" w:cs="Times New Roman"/>
          <w:color w:val="000000"/>
          <w:sz w:val="24"/>
          <w:szCs w:val="24"/>
        </w:rPr>
        <w:t xml:space="preserve"> c) Alınan hizmet puanı itirazları Müdürlüğümüzce değerlendirilerek yerleştirme işlemi                                        </w:t>
      </w:r>
      <w:r w:rsidR="00425A01">
        <w:rPr>
          <w:rFonts w:ascii="Times New Roman" w:hAnsi="Times New Roman" w:cs="Times New Roman"/>
          <w:color w:val="000000"/>
          <w:sz w:val="24"/>
          <w:szCs w:val="24"/>
        </w:rPr>
        <w:t xml:space="preserve">                </w:t>
      </w:r>
      <w:r w:rsidR="0049452C">
        <w:rPr>
          <w:rFonts w:ascii="Times New Roman" w:hAnsi="Times New Roman" w:cs="Times New Roman"/>
          <w:color w:val="000000"/>
          <w:sz w:val="24"/>
          <w:szCs w:val="24"/>
        </w:rPr>
        <w:t xml:space="preserve"> </w:t>
      </w:r>
      <w:r w:rsidR="00425A01" w:rsidRPr="009D13EC">
        <w:rPr>
          <w:rFonts w:ascii="Times New Roman" w:hAnsi="Times New Roman" w:cs="Times New Roman"/>
          <w:color w:val="000000"/>
          <w:sz w:val="24"/>
          <w:szCs w:val="24"/>
        </w:rPr>
        <w:t>yeniden hesaplanan hizmet puanlarına göre yapılacaktır.</w:t>
      </w:r>
    </w:p>
    <w:p w:rsidR="0008614D" w:rsidRPr="009D13EC" w:rsidRDefault="00FF042B" w:rsidP="00C64C5F">
      <w:pPr>
        <w:pStyle w:val="ListeParagraf"/>
        <w:numPr>
          <w:ilvl w:val="0"/>
          <w:numId w:val="1"/>
        </w:numPr>
        <w:ind w:left="142"/>
        <w:jc w:val="both"/>
        <w:rPr>
          <w:rFonts w:ascii="Times New Roman" w:hAnsi="Times New Roman" w:cs="Times New Roman"/>
          <w:sz w:val="24"/>
          <w:szCs w:val="24"/>
        </w:rPr>
      </w:pPr>
      <w:r w:rsidRPr="009D13EC">
        <w:rPr>
          <w:rFonts w:ascii="Times New Roman" w:hAnsi="Times New Roman" w:cs="Times New Roman"/>
          <w:sz w:val="24"/>
          <w:szCs w:val="24"/>
        </w:rPr>
        <w:t xml:space="preserve"> Başvurularını iptal ettirmek isteyenler iptal dilekçelerini </w:t>
      </w:r>
      <w:r w:rsidR="00F7403C">
        <w:rPr>
          <w:rFonts w:ascii="Times New Roman" w:hAnsi="Times New Roman" w:cs="Times New Roman"/>
          <w:sz w:val="24"/>
          <w:szCs w:val="24"/>
        </w:rPr>
        <w:t>02/11</w:t>
      </w:r>
      <w:r w:rsidR="0049028F" w:rsidRPr="0049028F">
        <w:rPr>
          <w:rFonts w:ascii="Times New Roman" w:hAnsi="Times New Roman" w:cs="Times New Roman"/>
          <w:sz w:val="24"/>
          <w:szCs w:val="24"/>
        </w:rPr>
        <w:t>/202</w:t>
      </w:r>
      <w:r w:rsidR="0049452C">
        <w:rPr>
          <w:rFonts w:ascii="Times New Roman" w:hAnsi="Times New Roman" w:cs="Times New Roman"/>
          <w:sz w:val="24"/>
          <w:szCs w:val="24"/>
        </w:rPr>
        <w:t>2</w:t>
      </w:r>
      <w:r w:rsidRPr="0049028F">
        <w:rPr>
          <w:rFonts w:ascii="Times New Roman" w:hAnsi="Times New Roman" w:cs="Times New Roman"/>
          <w:sz w:val="24"/>
          <w:szCs w:val="24"/>
        </w:rPr>
        <w:t xml:space="preserve"> </w:t>
      </w:r>
      <w:r w:rsidRPr="009D13EC">
        <w:rPr>
          <w:rFonts w:ascii="Times New Roman" w:hAnsi="Times New Roman" w:cs="Times New Roman"/>
          <w:sz w:val="24"/>
          <w:szCs w:val="24"/>
        </w:rPr>
        <w:t xml:space="preserve">tarihi mesai bitimine kadar görev yaptıkları kadrolu kurumlarına ibraz ettikleri takdirde değerlendirmeye alınacaktır. </w:t>
      </w:r>
    </w:p>
    <w:p w:rsidR="0008614D" w:rsidRPr="009D13EC" w:rsidRDefault="00FF042B" w:rsidP="00C64C5F">
      <w:pPr>
        <w:pStyle w:val="ListeParagraf"/>
        <w:numPr>
          <w:ilvl w:val="0"/>
          <w:numId w:val="1"/>
        </w:numPr>
        <w:ind w:left="142"/>
        <w:jc w:val="both"/>
        <w:rPr>
          <w:rFonts w:ascii="Times New Roman" w:hAnsi="Times New Roman" w:cs="Times New Roman"/>
          <w:sz w:val="24"/>
          <w:szCs w:val="24"/>
        </w:rPr>
      </w:pPr>
      <w:r w:rsidRPr="009D13EC">
        <w:rPr>
          <w:rFonts w:ascii="Times New Roman" w:hAnsi="Times New Roman" w:cs="Times New Roman"/>
          <w:sz w:val="24"/>
          <w:szCs w:val="24"/>
        </w:rPr>
        <w:t xml:space="preserve"> İlan edilen münhal kadrolar dışındaki birimlere başvurular dikkate alınmayacaktır.</w:t>
      </w:r>
    </w:p>
    <w:p w:rsidR="0008614D" w:rsidRPr="009D13EC" w:rsidRDefault="00FF042B" w:rsidP="00C64C5F">
      <w:pPr>
        <w:pStyle w:val="ListeParagraf"/>
        <w:numPr>
          <w:ilvl w:val="0"/>
          <w:numId w:val="1"/>
        </w:numPr>
        <w:ind w:left="142"/>
        <w:jc w:val="both"/>
        <w:rPr>
          <w:rFonts w:ascii="Times New Roman" w:hAnsi="Times New Roman" w:cs="Times New Roman"/>
          <w:sz w:val="24"/>
          <w:szCs w:val="24"/>
        </w:rPr>
      </w:pPr>
      <w:r w:rsidRPr="009D13EC">
        <w:rPr>
          <w:rFonts w:ascii="Times New Roman" w:hAnsi="Times New Roman" w:cs="Times New Roman"/>
          <w:sz w:val="24"/>
          <w:szCs w:val="24"/>
        </w:rPr>
        <w:t xml:space="preserve"> Müracaat şartlarını taşımadığı halde yerleştirmesi yapılan personelin atamaları sehven yapılmış olsa dahi ataması iptal edilecektir. </w:t>
      </w:r>
    </w:p>
    <w:p w:rsidR="0008614D" w:rsidRPr="009D13EC" w:rsidRDefault="00FF042B" w:rsidP="00C64C5F">
      <w:pPr>
        <w:pStyle w:val="ListeParagraf"/>
        <w:numPr>
          <w:ilvl w:val="0"/>
          <w:numId w:val="1"/>
        </w:numPr>
        <w:ind w:left="142"/>
        <w:jc w:val="both"/>
        <w:rPr>
          <w:rFonts w:ascii="Times New Roman" w:hAnsi="Times New Roman" w:cs="Times New Roman"/>
          <w:sz w:val="24"/>
          <w:szCs w:val="24"/>
        </w:rPr>
      </w:pPr>
      <w:r w:rsidRPr="009D13EC">
        <w:rPr>
          <w:rFonts w:ascii="Times New Roman" w:hAnsi="Times New Roman" w:cs="Times New Roman"/>
          <w:sz w:val="24"/>
          <w:szCs w:val="24"/>
        </w:rPr>
        <w:lastRenderedPageBreak/>
        <w:t xml:space="preserve"> 2</w:t>
      </w:r>
      <w:r w:rsidR="003A042B">
        <w:rPr>
          <w:rFonts w:ascii="Times New Roman" w:hAnsi="Times New Roman" w:cs="Times New Roman"/>
          <w:sz w:val="24"/>
          <w:szCs w:val="24"/>
        </w:rPr>
        <w:t>02</w:t>
      </w:r>
      <w:r w:rsidR="0049452C">
        <w:rPr>
          <w:rFonts w:ascii="Times New Roman" w:hAnsi="Times New Roman" w:cs="Times New Roman"/>
          <w:sz w:val="24"/>
          <w:szCs w:val="24"/>
        </w:rPr>
        <w:t>2</w:t>
      </w:r>
      <w:r w:rsidRPr="009D13EC">
        <w:rPr>
          <w:rFonts w:ascii="Times New Roman" w:hAnsi="Times New Roman" w:cs="Times New Roman"/>
          <w:sz w:val="24"/>
          <w:szCs w:val="24"/>
        </w:rPr>
        <w:t xml:space="preserve"> yılı İl İçi Yer Değişikliği Suretiyle atama kurasında yerleştirilenlerin ayrılış-başlayış işlemleri atama tarihinden itibaren </w:t>
      </w:r>
      <w:r w:rsidR="00D339CA">
        <w:rPr>
          <w:rFonts w:ascii="Times New Roman" w:hAnsi="Times New Roman" w:cs="Times New Roman"/>
          <w:sz w:val="24"/>
          <w:szCs w:val="24"/>
        </w:rPr>
        <w:t>30</w:t>
      </w:r>
      <w:r w:rsidR="0008614D" w:rsidRPr="009D13EC">
        <w:rPr>
          <w:rFonts w:ascii="Times New Roman" w:hAnsi="Times New Roman" w:cs="Times New Roman"/>
          <w:sz w:val="24"/>
          <w:szCs w:val="24"/>
        </w:rPr>
        <w:t xml:space="preserve"> </w:t>
      </w:r>
      <w:r w:rsidR="00A3664B">
        <w:rPr>
          <w:rFonts w:ascii="Times New Roman" w:hAnsi="Times New Roman" w:cs="Times New Roman"/>
          <w:sz w:val="24"/>
          <w:szCs w:val="24"/>
        </w:rPr>
        <w:t>(o</w:t>
      </w:r>
      <w:r w:rsidR="00D339CA">
        <w:rPr>
          <w:rFonts w:ascii="Times New Roman" w:hAnsi="Times New Roman" w:cs="Times New Roman"/>
          <w:sz w:val="24"/>
          <w:szCs w:val="24"/>
        </w:rPr>
        <w:t>tuz</w:t>
      </w:r>
      <w:r w:rsidRPr="009D13EC">
        <w:rPr>
          <w:rFonts w:ascii="Times New Roman" w:hAnsi="Times New Roman" w:cs="Times New Roman"/>
          <w:sz w:val="24"/>
          <w:szCs w:val="24"/>
        </w:rPr>
        <w:t xml:space="preserve">) gün içerisinde yapılacaktır. Belirtilen sürede ayrılış yapılmaması halinde mazeret bildirir belgenin Müdürlüğümüze gönderilmesi gerekmektedir. Mazeretsiz olarak ayrılış-başlayış gerçekleşmediği takdirde belirlenen sürenin sonunda atamaları iptal edilecektir. </w:t>
      </w:r>
    </w:p>
    <w:p w:rsidR="0008614D" w:rsidRPr="009D13EC" w:rsidRDefault="00FF042B" w:rsidP="00C64C5F">
      <w:pPr>
        <w:pStyle w:val="ListeParagraf"/>
        <w:numPr>
          <w:ilvl w:val="0"/>
          <w:numId w:val="1"/>
        </w:numPr>
        <w:ind w:left="142"/>
        <w:jc w:val="both"/>
        <w:rPr>
          <w:rFonts w:ascii="Times New Roman" w:hAnsi="Times New Roman" w:cs="Times New Roman"/>
          <w:sz w:val="24"/>
          <w:szCs w:val="24"/>
        </w:rPr>
      </w:pPr>
      <w:r w:rsidRPr="009D13EC">
        <w:rPr>
          <w:rFonts w:ascii="Times New Roman" w:hAnsi="Times New Roman" w:cs="Times New Roman"/>
          <w:sz w:val="24"/>
          <w:szCs w:val="24"/>
        </w:rPr>
        <w:t xml:space="preserve"> Atama kurası sonucu atamaları yapılıp atamalarını kendi istekleri ile iptal ettirenler ile ayrılış- başlayış işlemlerinin belirlenen süre içinde gerçekleşmemesi nedeniyle ataması iptal edilenler 1 (bir) yıl süre ile atama talebinde bulunamayacaktır. </w:t>
      </w:r>
    </w:p>
    <w:p w:rsidR="0008614D" w:rsidRPr="009D13EC" w:rsidRDefault="00FF042B" w:rsidP="00C64C5F">
      <w:pPr>
        <w:pStyle w:val="ListeParagraf"/>
        <w:numPr>
          <w:ilvl w:val="0"/>
          <w:numId w:val="1"/>
        </w:numPr>
        <w:ind w:left="142"/>
        <w:jc w:val="both"/>
        <w:rPr>
          <w:rFonts w:ascii="Times New Roman" w:hAnsi="Times New Roman" w:cs="Times New Roman"/>
          <w:sz w:val="24"/>
          <w:szCs w:val="24"/>
        </w:rPr>
      </w:pPr>
      <w:r w:rsidRPr="009D13EC">
        <w:rPr>
          <w:rFonts w:ascii="Times New Roman" w:hAnsi="Times New Roman" w:cs="Times New Roman"/>
          <w:sz w:val="24"/>
          <w:szCs w:val="24"/>
        </w:rPr>
        <w:t xml:space="preserve"> Başvuru evraklarının incelenmesi neticesinde uygun görülen/görülmeyen başvurular, ret gerekçeleri ile birlikte www.nevsehirism.saglik.gov.tr adresinde ilan edilecektir.</w:t>
      </w:r>
    </w:p>
    <w:p w:rsidR="006C023E" w:rsidRPr="009D13EC" w:rsidRDefault="006C023E" w:rsidP="00C64C5F">
      <w:pPr>
        <w:pStyle w:val="ListeParagraf"/>
        <w:numPr>
          <w:ilvl w:val="0"/>
          <w:numId w:val="1"/>
        </w:numPr>
        <w:spacing w:after="0" w:line="276" w:lineRule="auto"/>
        <w:ind w:left="142"/>
        <w:jc w:val="both"/>
        <w:rPr>
          <w:rFonts w:ascii="Times New Roman" w:eastAsia="Times New Roman" w:hAnsi="Times New Roman" w:cs="Times New Roman"/>
          <w:bCs/>
          <w:color w:val="000000"/>
          <w:kern w:val="36"/>
          <w:sz w:val="24"/>
          <w:szCs w:val="24"/>
          <w:lang w:eastAsia="tr-TR"/>
        </w:rPr>
      </w:pPr>
      <w:r w:rsidRPr="009D13EC">
        <w:rPr>
          <w:rFonts w:ascii="Times New Roman" w:eastAsia="Times New Roman" w:hAnsi="Times New Roman" w:cs="Times New Roman"/>
          <w:bCs/>
          <w:color w:val="000000"/>
          <w:kern w:val="36"/>
          <w:sz w:val="24"/>
          <w:szCs w:val="24"/>
          <w:lang w:eastAsia="tr-TR"/>
        </w:rPr>
        <w:t>İlan edilen yerlere il dışından Merkez Teşkilat tarafından herhangi bir nedenle atama yapılması durumunda ilan edilen birimlerin ihtiyaç durumlarında değişiklik olabilir. Bu nedenle ilan edilen birimde PDC dolu olduğu takdirde atama yapılmayacaktır.</w:t>
      </w:r>
    </w:p>
    <w:p w:rsidR="006C023E" w:rsidRPr="003841B3" w:rsidRDefault="006C023E" w:rsidP="003841B3">
      <w:pPr>
        <w:pStyle w:val="ListeParagraf"/>
        <w:numPr>
          <w:ilvl w:val="0"/>
          <w:numId w:val="1"/>
        </w:numPr>
        <w:spacing w:after="0" w:line="276" w:lineRule="auto"/>
        <w:ind w:left="142"/>
        <w:jc w:val="both"/>
        <w:rPr>
          <w:rFonts w:ascii="Times New Roman" w:eastAsia="Times New Roman" w:hAnsi="Times New Roman" w:cs="Times New Roman"/>
          <w:bCs/>
          <w:color w:val="000000"/>
          <w:kern w:val="36"/>
          <w:sz w:val="24"/>
          <w:szCs w:val="24"/>
          <w:lang w:eastAsia="tr-TR"/>
        </w:rPr>
      </w:pPr>
      <w:r w:rsidRPr="009D13EC">
        <w:rPr>
          <w:rFonts w:ascii="Times New Roman" w:eastAsia="Times New Roman" w:hAnsi="Times New Roman" w:cs="Times New Roman"/>
          <w:bCs/>
          <w:color w:val="000000"/>
          <w:kern w:val="36"/>
          <w:sz w:val="24"/>
          <w:szCs w:val="24"/>
          <w:lang w:eastAsia="tr-TR"/>
        </w:rPr>
        <w:t>İl içi yer değişikliği komisyonumuzca değerlendirilip kesin sonuçlar Müdürlüğümüz internet sitesinden duyurulacaktır. Yerleştirme sonuçlarının ilanı tebligat yerine geçecek olup ayrıca bir tebligat yapılmayacaktır.</w:t>
      </w:r>
    </w:p>
    <w:p w:rsidR="0008614D" w:rsidRPr="009D13EC" w:rsidRDefault="00FF042B" w:rsidP="00C64C5F">
      <w:pPr>
        <w:pStyle w:val="ListeParagraf"/>
        <w:numPr>
          <w:ilvl w:val="0"/>
          <w:numId w:val="1"/>
        </w:numPr>
        <w:ind w:left="142"/>
        <w:jc w:val="both"/>
        <w:rPr>
          <w:rFonts w:ascii="Times New Roman" w:hAnsi="Times New Roman" w:cs="Times New Roman"/>
          <w:sz w:val="24"/>
          <w:szCs w:val="24"/>
        </w:rPr>
      </w:pPr>
      <w:r w:rsidRPr="009D13EC">
        <w:rPr>
          <w:rFonts w:ascii="Times New Roman" w:hAnsi="Times New Roman" w:cs="Times New Roman"/>
          <w:b/>
          <w:sz w:val="24"/>
          <w:szCs w:val="24"/>
        </w:rPr>
        <w:t>MÜNHAL VE KISITLAMALAR LİSTESİNDE BELİRTİLEN UNVAN/BRANŞ VE KURUMLAR HARİCİNDE YAPILAN MÜRACAATLAR DİKKATE ALINMAYACAKTIR. MÜRACAAT SINIRLAMALARI:</w:t>
      </w:r>
      <w:r w:rsidRPr="009D13EC">
        <w:rPr>
          <w:rFonts w:ascii="Times New Roman" w:hAnsi="Times New Roman" w:cs="Times New Roman"/>
          <w:sz w:val="24"/>
          <w:szCs w:val="24"/>
        </w:rPr>
        <w:t xml:space="preserve"> </w:t>
      </w:r>
    </w:p>
    <w:p w:rsidR="0008614D" w:rsidRPr="009D13EC" w:rsidRDefault="0008614D" w:rsidP="00C64C5F">
      <w:pPr>
        <w:pStyle w:val="ListeParagraf"/>
        <w:ind w:left="142"/>
        <w:jc w:val="both"/>
        <w:rPr>
          <w:rFonts w:ascii="Times New Roman" w:hAnsi="Times New Roman" w:cs="Times New Roman"/>
          <w:sz w:val="24"/>
          <w:szCs w:val="24"/>
        </w:rPr>
      </w:pPr>
    </w:p>
    <w:p w:rsidR="0008614D" w:rsidRPr="0071698B" w:rsidRDefault="0008614D" w:rsidP="0071698B">
      <w:pPr>
        <w:pStyle w:val="ListeParagraf"/>
        <w:ind w:left="142"/>
        <w:jc w:val="both"/>
        <w:rPr>
          <w:rFonts w:ascii="Times New Roman" w:hAnsi="Times New Roman" w:cs="Times New Roman"/>
          <w:sz w:val="24"/>
          <w:szCs w:val="24"/>
        </w:rPr>
      </w:pPr>
      <w:r w:rsidRPr="009D13EC">
        <w:rPr>
          <w:rFonts w:ascii="Times New Roman" w:hAnsi="Times New Roman" w:cs="Times New Roman"/>
          <w:b/>
          <w:sz w:val="24"/>
          <w:szCs w:val="24"/>
        </w:rPr>
        <w:t>1</w:t>
      </w:r>
      <w:r w:rsidR="00FF042B" w:rsidRPr="009D13EC">
        <w:rPr>
          <w:rFonts w:ascii="Times New Roman" w:hAnsi="Times New Roman" w:cs="Times New Roman"/>
          <w:b/>
          <w:sz w:val="24"/>
          <w:szCs w:val="24"/>
        </w:rPr>
        <w:t>-</w:t>
      </w:r>
      <w:r w:rsidRPr="009D13EC">
        <w:rPr>
          <w:rFonts w:ascii="Times New Roman" w:hAnsi="Times New Roman" w:cs="Times New Roman"/>
          <w:sz w:val="24"/>
          <w:szCs w:val="24"/>
        </w:rPr>
        <w:t xml:space="preserve"> </w:t>
      </w:r>
      <w:r w:rsidR="00FF042B" w:rsidRPr="009D13EC">
        <w:rPr>
          <w:rFonts w:ascii="Times New Roman" w:hAnsi="Times New Roman" w:cs="Times New Roman"/>
          <w:sz w:val="24"/>
          <w:szCs w:val="24"/>
        </w:rPr>
        <w:t xml:space="preserve">Aşağıda belirtilen statüde bulunan personel atama talebinde bulunamayacaktır. </w:t>
      </w:r>
    </w:p>
    <w:p w:rsidR="0008614D" w:rsidRPr="009D13EC" w:rsidRDefault="00FF042B" w:rsidP="00C64C5F">
      <w:pPr>
        <w:pStyle w:val="ListeParagraf"/>
        <w:ind w:left="142"/>
        <w:jc w:val="both"/>
        <w:rPr>
          <w:rFonts w:ascii="Times New Roman" w:hAnsi="Times New Roman" w:cs="Times New Roman"/>
          <w:sz w:val="24"/>
          <w:szCs w:val="24"/>
        </w:rPr>
      </w:pPr>
      <w:r w:rsidRPr="009D13EC">
        <w:rPr>
          <w:rFonts w:ascii="Times New Roman" w:hAnsi="Times New Roman" w:cs="Times New Roman"/>
          <w:sz w:val="24"/>
          <w:szCs w:val="24"/>
        </w:rPr>
        <w:t>a) Son başvuru tarihine kadar kadrolu kurumunda en son göreve başlama tarihinden itibaren 2 (iki) yılını doldurmayan,</w:t>
      </w:r>
    </w:p>
    <w:p w:rsidR="0008614D" w:rsidRPr="009D13EC" w:rsidRDefault="0008614D" w:rsidP="00C64C5F">
      <w:pPr>
        <w:pStyle w:val="ListeParagraf"/>
        <w:ind w:left="142"/>
        <w:jc w:val="both"/>
        <w:rPr>
          <w:rFonts w:ascii="Times New Roman" w:hAnsi="Times New Roman" w:cs="Times New Roman"/>
          <w:sz w:val="24"/>
          <w:szCs w:val="24"/>
        </w:rPr>
      </w:pPr>
      <w:r w:rsidRPr="009D13EC">
        <w:rPr>
          <w:rFonts w:ascii="Times New Roman" w:hAnsi="Times New Roman" w:cs="Times New Roman"/>
          <w:sz w:val="24"/>
          <w:szCs w:val="24"/>
        </w:rPr>
        <w:t xml:space="preserve"> </w:t>
      </w:r>
      <w:r w:rsidR="00FF042B" w:rsidRPr="009D13EC">
        <w:rPr>
          <w:rFonts w:ascii="Times New Roman" w:hAnsi="Times New Roman" w:cs="Times New Roman"/>
          <w:sz w:val="24"/>
          <w:szCs w:val="24"/>
        </w:rPr>
        <w:t xml:space="preserve">b) 663 Sayılı KHK Kapsamında sözleşmeli statüde çalışan, </w:t>
      </w:r>
    </w:p>
    <w:p w:rsidR="0008614D" w:rsidRPr="009D13EC" w:rsidRDefault="0008614D" w:rsidP="00C64C5F">
      <w:pPr>
        <w:pStyle w:val="ListeParagraf"/>
        <w:ind w:left="142"/>
        <w:jc w:val="both"/>
        <w:rPr>
          <w:rFonts w:ascii="Times New Roman" w:hAnsi="Times New Roman" w:cs="Times New Roman"/>
          <w:sz w:val="24"/>
          <w:szCs w:val="24"/>
        </w:rPr>
      </w:pPr>
      <w:r w:rsidRPr="009D13EC">
        <w:rPr>
          <w:rFonts w:ascii="Times New Roman" w:hAnsi="Times New Roman" w:cs="Times New Roman"/>
          <w:sz w:val="24"/>
          <w:szCs w:val="24"/>
        </w:rPr>
        <w:t xml:space="preserve"> </w:t>
      </w:r>
      <w:r w:rsidR="00FF042B" w:rsidRPr="009D13EC">
        <w:rPr>
          <w:rFonts w:ascii="Times New Roman" w:hAnsi="Times New Roman" w:cs="Times New Roman"/>
          <w:sz w:val="24"/>
          <w:szCs w:val="24"/>
        </w:rPr>
        <w:t>c) 657 Sayılı Kanunun 45/A, 4B, 4C, 4D maddelerine göre istihdam edilen,</w:t>
      </w:r>
    </w:p>
    <w:p w:rsidR="0008614D" w:rsidRPr="009D13EC" w:rsidRDefault="00FF042B" w:rsidP="00C64C5F">
      <w:pPr>
        <w:pStyle w:val="ListeParagraf"/>
        <w:ind w:left="142"/>
        <w:jc w:val="both"/>
        <w:rPr>
          <w:rFonts w:ascii="Times New Roman" w:hAnsi="Times New Roman" w:cs="Times New Roman"/>
          <w:sz w:val="24"/>
          <w:szCs w:val="24"/>
        </w:rPr>
      </w:pPr>
      <w:r w:rsidRPr="009D13EC">
        <w:rPr>
          <w:rFonts w:ascii="Times New Roman" w:hAnsi="Times New Roman" w:cs="Times New Roman"/>
          <w:sz w:val="24"/>
          <w:szCs w:val="24"/>
        </w:rPr>
        <w:t xml:space="preserve"> ç) Sözleşmeli Aile Hekimi ve Sözleşmeli Aile Sağlığı Çalışanı, </w:t>
      </w:r>
    </w:p>
    <w:p w:rsidR="0008614D" w:rsidRPr="009D13EC" w:rsidRDefault="0008614D" w:rsidP="00C64C5F">
      <w:pPr>
        <w:pStyle w:val="ListeParagraf"/>
        <w:ind w:left="142"/>
        <w:jc w:val="both"/>
        <w:rPr>
          <w:rFonts w:ascii="Times New Roman" w:hAnsi="Times New Roman" w:cs="Times New Roman"/>
          <w:sz w:val="24"/>
          <w:szCs w:val="24"/>
        </w:rPr>
      </w:pPr>
      <w:r w:rsidRPr="009D13EC">
        <w:rPr>
          <w:rFonts w:ascii="Times New Roman" w:hAnsi="Times New Roman" w:cs="Times New Roman"/>
          <w:sz w:val="24"/>
          <w:szCs w:val="24"/>
        </w:rPr>
        <w:t xml:space="preserve"> </w:t>
      </w:r>
      <w:r w:rsidR="00FF042B" w:rsidRPr="009D13EC">
        <w:rPr>
          <w:rFonts w:ascii="Times New Roman" w:hAnsi="Times New Roman" w:cs="Times New Roman"/>
          <w:sz w:val="24"/>
          <w:szCs w:val="24"/>
        </w:rPr>
        <w:t xml:space="preserve">d) Sürekli İşçiler, </w:t>
      </w:r>
    </w:p>
    <w:p w:rsidR="0008614D" w:rsidRPr="009D13EC" w:rsidRDefault="0008614D" w:rsidP="00C64C5F">
      <w:pPr>
        <w:pStyle w:val="ListeParagraf"/>
        <w:ind w:left="142"/>
        <w:jc w:val="both"/>
        <w:rPr>
          <w:rFonts w:ascii="Times New Roman" w:hAnsi="Times New Roman" w:cs="Times New Roman"/>
          <w:sz w:val="24"/>
          <w:szCs w:val="24"/>
        </w:rPr>
      </w:pPr>
      <w:r w:rsidRPr="009D13EC">
        <w:rPr>
          <w:rFonts w:ascii="Times New Roman" w:hAnsi="Times New Roman" w:cs="Times New Roman"/>
          <w:sz w:val="24"/>
          <w:szCs w:val="24"/>
        </w:rPr>
        <w:t xml:space="preserve"> </w:t>
      </w:r>
      <w:r w:rsidR="00FF042B" w:rsidRPr="009D13EC">
        <w:rPr>
          <w:rFonts w:ascii="Times New Roman" w:hAnsi="Times New Roman" w:cs="Times New Roman"/>
          <w:sz w:val="24"/>
          <w:szCs w:val="24"/>
        </w:rPr>
        <w:t xml:space="preserve">e) </w:t>
      </w:r>
      <w:proofErr w:type="spellStart"/>
      <w:r w:rsidR="00FF042B" w:rsidRPr="009D13EC">
        <w:rPr>
          <w:rFonts w:ascii="Times New Roman" w:hAnsi="Times New Roman" w:cs="Times New Roman"/>
          <w:sz w:val="24"/>
          <w:szCs w:val="24"/>
        </w:rPr>
        <w:t>DHY'li</w:t>
      </w:r>
      <w:proofErr w:type="spellEnd"/>
      <w:r w:rsidR="00FF042B" w:rsidRPr="009D13EC">
        <w:rPr>
          <w:rFonts w:ascii="Times New Roman" w:hAnsi="Times New Roman" w:cs="Times New Roman"/>
          <w:sz w:val="24"/>
          <w:szCs w:val="24"/>
        </w:rPr>
        <w:t xml:space="preserve"> olarak görev yapan personel,</w:t>
      </w:r>
    </w:p>
    <w:p w:rsidR="0008614D" w:rsidRPr="009D13EC" w:rsidRDefault="00FF042B" w:rsidP="00C64C5F">
      <w:pPr>
        <w:pStyle w:val="ListeParagraf"/>
        <w:ind w:left="142"/>
        <w:jc w:val="both"/>
        <w:rPr>
          <w:rFonts w:ascii="Times New Roman" w:hAnsi="Times New Roman" w:cs="Times New Roman"/>
          <w:sz w:val="24"/>
          <w:szCs w:val="24"/>
        </w:rPr>
      </w:pPr>
      <w:r w:rsidRPr="009D13EC">
        <w:rPr>
          <w:rFonts w:ascii="Times New Roman" w:hAnsi="Times New Roman" w:cs="Times New Roman"/>
          <w:sz w:val="24"/>
          <w:szCs w:val="24"/>
        </w:rPr>
        <w:t xml:space="preserve"> f) 4924 Sözleşmeli Statüde görev yapan personel,</w:t>
      </w:r>
    </w:p>
    <w:p w:rsidR="0008614D" w:rsidRPr="009D13EC" w:rsidRDefault="00FF042B" w:rsidP="00C64C5F">
      <w:pPr>
        <w:pStyle w:val="ListeParagraf"/>
        <w:ind w:left="142"/>
        <w:jc w:val="both"/>
        <w:rPr>
          <w:rFonts w:ascii="Times New Roman" w:hAnsi="Times New Roman" w:cs="Times New Roman"/>
          <w:sz w:val="24"/>
          <w:szCs w:val="24"/>
        </w:rPr>
      </w:pPr>
      <w:r w:rsidRPr="009D13EC">
        <w:rPr>
          <w:rFonts w:ascii="Times New Roman" w:hAnsi="Times New Roman" w:cs="Times New Roman"/>
          <w:sz w:val="24"/>
          <w:szCs w:val="24"/>
        </w:rPr>
        <w:t xml:space="preserve"> g) Son başvuru tarihi itibariyle ücretsiz izinde bulunanlar (doğum, askerlik vb.)</w:t>
      </w:r>
    </w:p>
    <w:p w:rsidR="0008614D" w:rsidRPr="009D13EC" w:rsidRDefault="00FF042B" w:rsidP="00C64C5F">
      <w:pPr>
        <w:pStyle w:val="ListeParagraf"/>
        <w:ind w:left="142"/>
        <w:jc w:val="both"/>
        <w:rPr>
          <w:rFonts w:ascii="Times New Roman" w:hAnsi="Times New Roman" w:cs="Times New Roman"/>
          <w:sz w:val="24"/>
          <w:szCs w:val="24"/>
        </w:rPr>
      </w:pPr>
      <w:r w:rsidRPr="009D13EC">
        <w:rPr>
          <w:rFonts w:ascii="Times New Roman" w:hAnsi="Times New Roman" w:cs="Times New Roman"/>
          <w:sz w:val="24"/>
          <w:szCs w:val="24"/>
        </w:rPr>
        <w:t xml:space="preserve"> h) Kura son başvuru tarihi itibariyle aday memurluğu devam eden personel bu kuraya müracaat edemeyecektir.</w:t>
      </w:r>
    </w:p>
    <w:p w:rsidR="00E83F90" w:rsidRPr="009D13EC" w:rsidRDefault="00E83F90" w:rsidP="00C64C5F">
      <w:pPr>
        <w:pStyle w:val="ListeParagraf"/>
        <w:spacing w:after="0"/>
        <w:ind w:left="142"/>
        <w:jc w:val="both"/>
        <w:rPr>
          <w:rFonts w:ascii="Times New Roman" w:hAnsi="Times New Roman" w:cs="Times New Roman"/>
          <w:color w:val="000000"/>
          <w:sz w:val="24"/>
          <w:szCs w:val="24"/>
        </w:rPr>
      </w:pPr>
      <w:r w:rsidRPr="009D13EC">
        <w:rPr>
          <w:rFonts w:ascii="Times New Roman" w:hAnsi="Times New Roman" w:cs="Times New Roman"/>
          <w:sz w:val="24"/>
          <w:szCs w:val="24"/>
        </w:rPr>
        <w:t xml:space="preserve"> I)</w:t>
      </w:r>
      <w:r w:rsidRPr="009D13EC">
        <w:rPr>
          <w:rFonts w:ascii="Times New Roman" w:hAnsi="Times New Roman" w:cs="Times New Roman"/>
          <w:color w:val="000000"/>
          <w:sz w:val="24"/>
          <w:szCs w:val="24"/>
        </w:rPr>
        <w:t xml:space="preserve"> Kura son başvuru tarihinden önce, haklarındaki atama kararını iptal ettirenler hariç olmak üzere haklarında merkez teşkilat tarafından yürütülmekte olan veya kesinleşmiş bir atama kararı olanlar bu kuraya müracaat edemeyeceklerdir.</w:t>
      </w:r>
    </w:p>
    <w:p w:rsidR="00E83F90" w:rsidRPr="009D13EC" w:rsidRDefault="00E83F90" w:rsidP="00C64C5F">
      <w:pPr>
        <w:spacing w:after="0" w:line="276" w:lineRule="auto"/>
        <w:ind w:left="142"/>
        <w:jc w:val="both"/>
        <w:rPr>
          <w:rFonts w:ascii="Times New Roman" w:eastAsia="Times New Roman" w:hAnsi="Times New Roman" w:cs="Times New Roman"/>
          <w:bCs/>
          <w:color w:val="000000"/>
          <w:kern w:val="36"/>
          <w:sz w:val="24"/>
          <w:szCs w:val="24"/>
          <w:lang w:eastAsia="tr-TR"/>
        </w:rPr>
      </w:pPr>
      <w:r w:rsidRPr="009D13EC">
        <w:rPr>
          <w:rFonts w:ascii="Times New Roman" w:hAnsi="Times New Roman" w:cs="Times New Roman"/>
          <w:sz w:val="24"/>
          <w:szCs w:val="24"/>
        </w:rPr>
        <w:t xml:space="preserve"> i)</w:t>
      </w:r>
      <w:r w:rsidRPr="009D13EC">
        <w:rPr>
          <w:rFonts w:ascii="Times New Roman" w:eastAsia="Times New Roman" w:hAnsi="Times New Roman" w:cs="Times New Roman"/>
          <w:bCs/>
          <w:color w:val="000000"/>
          <w:kern w:val="36"/>
          <w:sz w:val="24"/>
          <w:szCs w:val="24"/>
          <w:lang w:eastAsia="tr-TR"/>
        </w:rPr>
        <w:t xml:space="preserve"> İlan edilen yerlere il dışından Merkez Teşkilat tarafından herhangi bir nedenle </w:t>
      </w:r>
      <w:r w:rsidR="00CB2A8E" w:rsidRPr="009D13EC">
        <w:rPr>
          <w:rFonts w:ascii="Times New Roman" w:eastAsia="Times New Roman" w:hAnsi="Times New Roman" w:cs="Times New Roman"/>
          <w:bCs/>
          <w:color w:val="000000"/>
          <w:kern w:val="36"/>
          <w:sz w:val="24"/>
          <w:szCs w:val="24"/>
          <w:lang w:eastAsia="tr-TR"/>
        </w:rPr>
        <w:t>atama yapılması</w:t>
      </w:r>
      <w:r w:rsidRPr="009D13EC">
        <w:rPr>
          <w:rFonts w:ascii="Times New Roman" w:eastAsia="Times New Roman" w:hAnsi="Times New Roman" w:cs="Times New Roman"/>
          <w:bCs/>
          <w:color w:val="000000"/>
          <w:kern w:val="36"/>
          <w:sz w:val="24"/>
          <w:szCs w:val="24"/>
          <w:lang w:eastAsia="tr-TR"/>
        </w:rPr>
        <w:t xml:space="preserve"> durumunda ilan edilen birimlerin ihtiyaç durumlarında değişiklik olabilir. Bu nedenle ilan edilen birimde PDC dolu olduğu takdirde atama yapılmayacaktır.</w:t>
      </w:r>
    </w:p>
    <w:p w:rsidR="0008614D" w:rsidRDefault="003544A5" w:rsidP="00C64C5F">
      <w:pPr>
        <w:spacing w:after="0" w:line="276" w:lineRule="auto"/>
        <w:ind w:left="142"/>
        <w:jc w:val="both"/>
        <w:rPr>
          <w:rFonts w:ascii="Times New Roman" w:eastAsia="Times New Roman" w:hAnsi="Times New Roman" w:cs="Times New Roman"/>
          <w:bCs/>
          <w:color w:val="000000"/>
          <w:kern w:val="36"/>
          <w:sz w:val="24"/>
          <w:szCs w:val="24"/>
          <w:lang w:eastAsia="tr-TR"/>
        </w:rPr>
      </w:pPr>
      <w:r w:rsidRPr="009D13EC">
        <w:rPr>
          <w:rFonts w:ascii="Times New Roman" w:eastAsia="Times New Roman" w:hAnsi="Times New Roman" w:cs="Times New Roman"/>
          <w:bCs/>
          <w:color w:val="000000"/>
          <w:kern w:val="36"/>
          <w:sz w:val="24"/>
          <w:szCs w:val="24"/>
          <w:lang w:eastAsia="tr-TR"/>
        </w:rPr>
        <w:t>j) Eş durumu,</w:t>
      </w:r>
      <w:r w:rsidR="009D13EC" w:rsidRPr="009D13EC">
        <w:rPr>
          <w:rFonts w:ascii="Times New Roman" w:eastAsia="Times New Roman" w:hAnsi="Times New Roman" w:cs="Times New Roman"/>
          <w:bCs/>
          <w:color w:val="000000"/>
          <w:kern w:val="36"/>
          <w:sz w:val="24"/>
          <w:szCs w:val="24"/>
          <w:lang w:eastAsia="tr-TR"/>
        </w:rPr>
        <w:t xml:space="preserve"> sağlık </w:t>
      </w:r>
      <w:r w:rsidRPr="009D13EC">
        <w:rPr>
          <w:rFonts w:ascii="Times New Roman" w:eastAsia="Times New Roman" w:hAnsi="Times New Roman" w:cs="Times New Roman"/>
          <w:bCs/>
          <w:color w:val="000000"/>
          <w:kern w:val="36"/>
          <w:sz w:val="24"/>
          <w:szCs w:val="24"/>
          <w:lang w:eastAsia="tr-TR"/>
        </w:rPr>
        <w:t>ve öğrenim</w:t>
      </w:r>
      <w:r w:rsidR="009D13EC" w:rsidRPr="009D13EC">
        <w:rPr>
          <w:rFonts w:ascii="Times New Roman" w:eastAsia="Times New Roman" w:hAnsi="Times New Roman" w:cs="Times New Roman"/>
          <w:bCs/>
          <w:color w:val="000000"/>
          <w:kern w:val="36"/>
          <w:sz w:val="24"/>
          <w:szCs w:val="24"/>
          <w:lang w:eastAsia="tr-TR"/>
        </w:rPr>
        <w:t xml:space="preserve"> mazereti</w:t>
      </w:r>
      <w:r w:rsidRPr="009D13EC">
        <w:rPr>
          <w:rFonts w:ascii="Times New Roman" w:eastAsia="Times New Roman" w:hAnsi="Times New Roman" w:cs="Times New Roman"/>
          <w:bCs/>
          <w:color w:val="000000"/>
          <w:kern w:val="36"/>
          <w:sz w:val="24"/>
          <w:szCs w:val="24"/>
          <w:lang w:eastAsia="tr-TR"/>
        </w:rPr>
        <w:t xml:space="preserve"> nedeniyle atanmış olanlar </w:t>
      </w:r>
      <w:r w:rsidR="009D13EC" w:rsidRPr="009D13EC">
        <w:rPr>
          <w:rFonts w:ascii="Times New Roman" w:eastAsia="Times New Roman" w:hAnsi="Times New Roman" w:cs="Times New Roman"/>
          <w:bCs/>
          <w:color w:val="000000"/>
          <w:kern w:val="36"/>
          <w:sz w:val="24"/>
          <w:szCs w:val="24"/>
          <w:lang w:eastAsia="tr-TR"/>
        </w:rPr>
        <w:t>müracaatta</w:t>
      </w:r>
      <w:r w:rsidRPr="009D13EC">
        <w:rPr>
          <w:rFonts w:ascii="Times New Roman" w:eastAsia="Times New Roman" w:hAnsi="Times New Roman" w:cs="Times New Roman"/>
          <w:bCs/>
          <w:color w:val="000000"/>
          <w:kern w:val="36"/>
          <w:sz w:val="24"/>
          <w:szCs w:val="24"/>
          <w:lang w:eastAsia="tr-TR"/>
        </w:rPr>
        <w:t xml:space="preserve"> </w:t>
      </w:r>
      <w:r w:rsidR="00CB2A8E">
        <w:rPr>
          <w:rFonts w:ascii="Times New Roman" w:eastAsia="Times New Roman" w:hAnsi="Times New Roman" w:cs="Times New Roman"/>
          <w:bCs/>
          <w:color w:val="000000"/>
          <w:kern w:val="36"/>
          <w:sz w:val="24"/>
          <w:szCs w:val="24"/>
          <w:lang w:eastAsia="tr-TR"/>
        </w:rPr>
        <w:t xml:space="preserve">               </w:t>
      </w:r>
      <w:r w:rsidRPr="009D13EC">
        <w:rPr>
          <w:rFonts w:ascii="Times New Roman" w:eastAsia="Times New Roman" w:hAnsi="Times New Roman" w:cs="Times New Roman"/>
          <w:bCs/>
          <w:color w:val="000000"/>
          <w:kern w:val="36"/>
          <w:sz w:val="24"/>
          <w:szCs w:val="24"/>
          <w:lang w:eastAsia="tr-TR"/>
        </w:rPr>
        <w:t>bulunamayacaklardır.</w:t>
      </w:r>
    </w:p>
    <w:p w:rsidR="003841B3" w:rsidRDefault="003841B3" w:rsidP="003841B3">
      <w:pPr>
        <w:spacing w:after="0" w:line="276" w:lineRule="auto"/>
        <w:ind w:left="142"/>
        <w:jc w:val="both"/>
        <w:rPr>
          <w:rFonts w:ascii="Times New Roman" w:eastAsia="Times New Roman" w:hAnsi="Times New Roman" w:cs="Times New Roman"/>
          <w:bCs/>
          <w:color w:val="000000"/>
          <w:kern w:val="36"/>
          <w:sz w:val="24"/>
          <w:szCs w:val="24"/>
          <w:lang w:eastAsia="tr-TR"/>
        </w:rPr>
      </w:pPr>
      <w:r>
        <w:rPr>
          <w:rFonts w:ascii="Times New Roman" w:eastAsia="Times New Roman" w:hAnsi="Times New Roman" w:cs="Times New Roman"/>
          <w:bCs/>
          <w:color w:val="000000"/>
          <w:kern w:val="36"/>
          <w:sz w:val="24"/>
          <w:szCs w:val="24"/>
          <w:lang w:eastAsia="tr-TR"/>
        </w:rPr>
        <w:t xml:space="preserve"> k)</w:t>
      </w:r>
      <w:r w:rsidRPr="003841B3">
        <w:t xml:space="preserve"> </w:t>
      </w:r>
      <w:r>
        <w:t>663-</w:t>
      </w:r>
      <w:r w:rsidRPr="003841B3">
        <w:rPr>
          <w:rFonts w:ascii="Times New Roman" w:hAnsi="Times New Roman" w:cs="Times New Roman"/>
        </w:rPr>
        <w:t>45/A olarak çalışmakta iken kadroya geçen personellerin, kadroya geçiş tarihinden itibaren 1 (bir) yıl daha görev yapmadıkça</w:t>
      </w:r>
      <w:r>
        <w:t xml:space="preserve"> </w:t>
      </w:r>
      <w:r w:rsidRPr="009D13EC">
        <w:rPr>
          <w:rFonts w:ascii="Times New Roman" w:eastAsia="Times New Roman" w:hAnsi="Times New Roman" w:cs="Times New Roman"/>
          <w:bCs/>
          <w:color w:val="000000"/>
          <w:kern w:val="36"/>
          <w:sz w:val="24"/>
          <w:szCs w:val="24"/>
          <w:lang w:eastAsia="tr-TR"/>
        </w:rPr>
        <w:t xml:space="preserve">müracaatta </w:t>
      </w:r>
      <w:r>
        <w:rPr>
          <w:rFonts w:ascii="Times New Roman" w:eastAsia="Times New Roman" w:hAnsi="Times New Roman" w:cs="Times New Roman"/>
          <w:bCs/>
          <w:color w:val="000000"/>
          <w:kern w:val="36"/>
          <w:sz w:val="24"/>
          <w:szCs w:val="24"/>
          <w:lang w:eastAsia="tr-TR"/>
        </w:rPr>
        <w:t>bulunamayacaklardır</w:t>
      </w:r>
      <w:r w:rsidRPr="009D13EC">
        <w:rPr>
          <w:rFonts w:ascii="Times New Roman" w:eastAsia="Times New Roman" w:hAnsi="Times New Roman" w:cs="Times New Roman"/>
          <w:bCs/>
          <w:color w:val="000000"/>
          <w:kern w:val="36"/>
          <w:sz w:val="24"/>
          <w:szCs w:val="24"/>
          <w:lang w:eastAsia="tr-TR"/>
        </w:rPr>
        <w:t>.</w:t>
      </w:r>
    </w:p>
    <w:p w:rsidR="003841B3" w:rsidRPr="003841B3" w:rsidRDefault="003841B3" w:rsidP="003841B3">
      <w:pPr>
        <w:rPr>
          <w:rFonts w:ascii="Verdana" w:hAnsi="Verdana" w:cs="Times New Roman"/>
          <w:sz w:val="24"/>
          <w:szCs w:val="24"/>
        </w:rPr>
      </w:pPr>
      <w:r w:rsidRPr="003841B3">
        <w:rPr>
          <w:rFonts w:ascii="Verdana" w:hAnsi="Verdana" w:cs="Times New Roman"/>
          <w:sz w:val="24"/>
          <w:szCs w:val="24"/>
        </w:rPr>
        <w:fldChar w:fldCharType="begin"/>
      </w:r>
      <w:r w:rsidRPr="003841B3">
        <w:rPr>
          <w:rFonts w:ascii="Verdana" w:hAnsi="Verdana" w:cs="Times New Roman"/>
          <w:sz w:val="24"/>
          <w:szCs w:val="24"/>
        </w:rPr>
        <w:instrText>DOCVARIABLE D_KONU</w:instrText>
      </w:r>
      <w:r w:rsidRPr="003841B3">
        <w:rPr>
          <w:rFonts w:ascii="Verdana" w:hAnsi="Verdana" w:cs="Times New Roman"/>
          <w:sz w:val="24"/>
          <w:szCs w:val="24"/>
        </w:rPr>
        <w:fldChar w:fldCharType="end"/>
      </w:r>
    </w:p>
    <w:p w:rsidR="00FF042B" w:rsidRPr="0071698B" w:rsidRDefault="00FF042B" w:rsidP="0071698B">
      <w:pPr>
        <w:jc w:val="both"/>
        <w:rPr>
          <w:rFonts w:ascii="Times New Roman" w:hAnsi="Times New Roman" w:cs="Times New Roman"/>
          <w:sz w:val="24"/>
          <w:szCs w:val="24"/>
        </w:rPr>
      </w:pPr>
      <w:r w:rsidRPr="0071698B">
        <w:rPr>
          <w:rFonts w:ascii="Times New Roman" w:hAnsi="Times New Roman" w:cs="Times New Roman"/>
          <w:b/>
          <w:sz w:val="24"/>
          <w:szCs w:val="24"/>
        </w:rPr>
        <w:t>2-</w:t>
      </w:r>
      <w:r w:rsidR="0071698B" w:rsidRPr="0071698B">
        <w:rPr>
          <w:rFonts w:ascii="Times New Roman" w:hAnsi="Times New Roman" w:cs="Times New Roman"/>
          <w:sz w:val="24"/>
          <w:szCs w:val="24"/>
        </w:rPr>
        <w:t xml:space="preserve"> Son 2 (</w:t>
      </w:r>
      <w:r w:rsidRPr="0071698B">
        <w:rPr>
          <w:rFonts w:ascii="Times New Roman" w:hAnsi="Times New Roman" w:cs="Times New Roman"/>
          <w:sz w:val="24"/>
          <w:szCs w:val="24"/>
        </w:rPr>
        <w:t>iki) yıl içerisinde disiplin incelemesi nedeniyle görev yeri değişen personelin başvuruları değerlendirmeye alınmayacaktır.</w:t>
      </w:r>
    </w:p>
    <w:sectPr w:rsidR="00FF042B" w:rsidRPr="007169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C3" w:rsidRDefault="005339C3" w:rsidP="00CB2A8E">
      <w:pPr>
        <w:spacing w:after="0" w:line="240" w:lineRule="auto"/>
      </w:pPr>
      <w:r>
        <w:separator/>
      </w:r>
    </w:p>
  </w:endnote>
  <w:endnote w:type="continuationSeparator" w:id="0">
    <w:p w:rsidR="005339C3" w:rsidRDefault="005339C3" w:rsidP="00CB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8E" w:rsidRPr="00CB2A8E" w:rsidRDefault="00CB2A8E" w:rsidP="00CB2A8E">
    <w:pPr>
      <w:pStyle w:val="AltBilgi"/>
    </w:pP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C3" w:rsidRDefault="005339C3" w:rsidP="00CB2A8E">
      <w:pPr>
        <w:spacing w:after="0" w:line="240" w:lineRule="auto"/>
      </w:pPr>
      <w:r>
        <w:separator/>
      </w:r>
    </w:p>
  </w:footnote>
  <w:footnote w:type="continuationSeparator" w:id="0">
    <w:p w:rsidR="005339C3" w:rsidRDefault="005339C3" w:rsidP="00CB2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8B3"/>
    <w:multiLevelType w:val="hybridMultilevel"/>
    <w:tmpl w:val="1EECAF10"/>
    <w:lvl w:ilvl="0" w:tplc="BD225818">
      <w:start w:val="1"/>
      <w:numFmt w:val="decimal"/>
      <w:lvlText w:val="%1)"/>
      <w:lvlJc w:val="left"/>
      <w:pPr>
        <w:ind w:left="107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7B6B114E"/>
    <w:multiLevelType w:val="hybridMultilevel"/>
    <w:tmpl w:val="797AC2C4"/>
    <w:lvl w:ilvl="0" w:tplc="9DE048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2B"/>
    <w:rsid w:val="00024688"/>
    <w:rsid w:val="0008614D"/>
    <w:rsid w:val="00137A89"/>
    <w:rsid w:val="002F3D6E"/>
    <w:rsid w:val="003544A5"/>
    <w:rsid w:val="003841B3"/>
    <w:rsid w:val="003A042B"/>
    <w:rsid w:val="003F6CF6"/>
    <w:rsid w:val="0041722D"/>
    <w:rsid w:val="00425A01"/>
    <w:rsid w:val="00461574"/>
    <w:rsid w:val="0049028F"/>
    <w:rsid w:val="0049452C"/>
    <w:rsid w:val="00506F05"/>
    <w:rsid w:val="00527811"/>
    <w:rsid w:val="005339C3"/>
    <w:rsid w:val="00585A0A"/>
    <w:rsid w:val="00682C49"/>
    <w:rsid w:val="006C023E"/>
    <w:rsid w:val="0071698B"/>
    <w:rsid w:val="00846936"/>
    <w:rsid w:val="008B6F17"/>
    <w:rsid w:val="00950338"/>
    <w:rsid w:val="009B6EA3"/>
    <w:rsid w:val="009D13EC"/>
    <w:rsid w:val="00A3664B"/>
    <w:rsid w:val="00C2474C"/>
    <w:rsid w:val="00C64C5F"/>
    <w:rsid w:val="00C834EA"/>
    <w:rsid w:val="00CB2A8E"/>
    <w:rsid w:val="00CD2DF1"/>
    <w:rsid w:val="00D339CA"/>
    <w:rsid w:val="00D84EE7"/>
    <w:rsid w:val="00E57C58"/>
    <w:rsid w:val="00E83F90"/>
    <w:rsid w:val="00EE6D86"/>
    <w:rsid w:val="00F7403C"/>
    <w:rsid w:val="00FF04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7695"/>
  <w15:chartTrackingRefBased/>
  <w15:docId w15:val="{6BB4FCC0-F673-4035-B51E-C1306BEF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042B"/>
    <w:pPr>
      <w:ind w:left="720"/>
      <w:contextualSpacing/>
    </w:pPr>
  </w:style>
  <w:style w:type="paragraph" w:styleId="BalonMetni">
    <w:name w:val="Balloon Text"/>
    <w:basedOn w:val="Normal"/>
    <w:link w:val="BalonMetniChar"/>
    <w:uiPriority w:val="99"/>
    <w:semiHidden/>
    <w:unhideWhenUsed/>
    <w:rsid w:val="000246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4688"/>
    <w:rPr>
      <w:rFonts w:ascii="Segoe UI" w:hAnsi="Segoe UI" w:cs="Segoe UI"/>
      <w:sz w:val="18"/>
      <w:szCs w:val="18"/>
    </w:rPr>
  </w:style>
  <w:style w:type="paragraph" w:styleId="stBilgi">
    <w:name w:val="header"/>
    <w:basedOn w:val="Normal"/>
    <w:link w:val="stBilgiChar"/>
    <w:uiPriority w:val="99"/>
    <w:unhideWhenUsed/>
    <w:rsid w:val="00CB2A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2A8E"/>
  </w:style>
  <w:style w:type="paragraph" w:styleId="AltBilgi">
    <w:name w:val="footer"/>
    <w:basedOn w:val="Normal"/>
    <w:link w:val="AltBilgiChar"/>
    <w:uiPriority w:val="99"/>
    <w:unhideWhenUsed/>
    <w:rsid w:val="00CB2A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2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979</Words>
  <Characters>5585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KARASU</dc:creator>
  <cp:keywords/>
  <dc:description/>
  <cp:lastModifiedBy>Yasemin KARASU</cp:lastModifiedBy>
  <cp:revision>6</cp:revision>
  <cp:lastPrinted>2022-10-24T11:06:00Z</cp:lastPrinted>
  <dcterms:created xsi:type="dcterms:W3CDTF">2022-04-26T12:59:00Z</dcterms:created>
  <dcterms:modified xsi:type="dcterms:W3CDTF">2022-10-24T11:33:00Z</dcterms:modified>
</cp:coreProperties>
</file>